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45C64" w14:textId="42A8AF90" w:rsidR="001A2BAA" w:rsidRPr="001A2BAA" w:rsidRDefault="0002656F" w:rsidP="371F4C2D">
      <w:pPr>
        <w:pStyle w:val="ListParagraph"/>
        <w:numPr>
          <w:ilvl w:val="0"/>
          <w:numId w:val="3"/>
        </w:numPr>
        <w:rPr>
          <w:rFonts w:ascii="Arial" w:hAnsi="Arial" w:cs="Arial"/>
          <w:b/>
          <w:bCs/>
        </w:rPr>
      </w:pPr>
      <w:r>
        <w:rPr>
          <w:rFonts w:ascii="Arial" w:hAnsi="Arial"/>
          <w:b/>
        </w:rPr>
        <w:t>Plus de choix, plus de contrôle : Les réformes de l’assurance automobile de l’Ontario placent les consommateurs aux commandes.</w:t>
      </w:r>
    </w:p>
    <w:p w14:paraId="3B54AB03" w14:textId="77777777" w:rsidR="00225933" w:rsidRDefault="0002656F" w:rsidP="371F4C2D">
      <w:pPr>
        <w:pStyle w:val="ListParagraph"/>
      </w:pPr>
      <w:r>
        <w:rPr>
          <w:rFonts w:ascii="Arial" w:hAnsi="Arial"/>
        </w:rPr>
        <w:t>À compter du 1</w:t>
      </w:r>
      <w:r>
        <w:rPr>
          <w:rFonts w:ascii="Arial" w:hAnsi="Arial"/>
          <w:vertAlign w:val="superscript"/>
        </w:rPr>
        <w:t>er</w:t>
      </w:r>
      <w:r>
        <w:rPr>
          <w:rFonts w:ascii="Arial" w:hAnsi="Arial"/>
        </w:rPr>
        <w:t xml:space="preserve"> juillet 2026, l’Ontario rendra l’assurance automobile plus souple et axée sur les consommateurs. Les réformes offrent plus de choix de couverture en fonction de vos besoins et de votre budget. </w:t>
      </w:r>
    </w:p>
    <w:p w14:paraId="56114BBE" w14:textId="4EE4D1E2" w:rsidR="001A2BAA" w:rsidRPr="00595DA0" w:rsidRDefault="001A2BAA" w:rsidP="371F4C2D">
      <w:pPr>
        <w:pStyle w:val="ListParagraph"/>
        <w:rPr>
          <w:rFonts w:ascii="Arial" w:hAnsi="Arial" w:cs="Arial"/>
        </w:rPr>
      </w:pPr>
    </w:p>
    <w:p w14:paraId="77A8F45D" w14:textId="0DB1BD36" w:rsidR="005F3CDB" w:rsidRPr="00595DA0" w:rsidRDefault="0002656F" w:rsidP="371F4C2D">
      <w:pPr>
        <w:pStyle w:val="ListParagraph"/>
        <w:numPr>
          <w:ilvl w:val="0"/>
          <w:numId w:val="3"/>
        </w:numPr>
        <w:rPr>
          <w:rFonts w:ascii="Arial" w:hAnsi="Arial" w:cs="Arial"/>
        </w:rPr>
      </w:pPr>
      <w:r>
        <w:rPr>
          <w:rFonts w:ascii="Arial" w:hAnsi="Arial"/>
          <w:b/>
        </w:rPr>
        <w:t>La couverture obligatoire est maintenue, et des options s’ajoutent.</w:t>
      </w:r>
      <w:r>
        <w:rPr>
          <w:rFonts w:ascii="Arial" w:hAnsi="Arial"/>
        </w:rPr>
        <w:t xml:space="preserve"> </w:t>
      </w:r>
    </w:p>
    <w:p w14:paraId="12267C3E" w14:textId="77777777" w:rsidR="00225933" w:rsidRDefault="0002656F" w:rsidP="371F4C2D">
      <w:pPr>
        <w:pStyle w:val="ListParagraph"/>
      </w:pPr>
      <w:r>
        <w:rPr>
          <w:rFonts w:ascii="Arial" w:hAnsi="Arial"/>
        </w:rPr>
        <w:t xml:space="preserve">La couverture des frais médicaux, de la réadaptation et des soins auxiliaires demeurera obligatoire pour veiller à ce que tout le monde ait accès à un soutien essentiel au rétablissement. Toutes les autres couvertures en cas d’accident, comme le remplacement du revenu, seront facultatives. Vous décidez quelle couverture vous convient. </w:t>
      </w:r>
    </w:p>
    <w:p w14:paraId="6F31C818" w14:textId="3A3158BF" w:rsidR="005F3CDB" w:rsidRPr="00595DA0" w:rsidRDefault="005F3CDB" w:rsidP="371F4C2D">
      <w:pPr>
        <w:pStyle w:val="ListParagraph"/>
        <w:rPr>
          <w:rFonts w:ascii="Arial" w:hAnsi="Arial" w:cs="Arial"/>
        </w:rPr>
      </w:pPr>
    </w:p>
    <w:p w14:paraId="496FC9D2" w14:textId="046981A2" w:rsidR="30FD97CB" w:rsidRPr="00595DA0" w:rsidRDefault="0002656F" w:rsidP="371F4C2D">
      <w:pPr>
        <w:pStyle w:val="ListParagraph"/>
        <w:numPr>
          <w:ilvl w:val="0"/>
          <w:numId w:val="3"/>
        </w:numPr>
        <w:rPr>
          <w:rFonts w:ascii="Arial" w:hAnsi="Arial" w:cs="Arial"/>
          <w:b/>
          <w:bCs/>
        </w:rPr>
      </w:pPr>
      <w:r>
        <w:rPr>
          <w:rFonts w:ascii="Arial" w:hAnsi="Arial"/>
          <w:b/>
        </w:rPr>
        <w:t xml:space="preserve">Il n’y a plus de couverture universelle. </w:t>
      </w:r>
    </w:p>
    <w:p w14:paraId="66501357" w14:textId="77777777" w:rsidR="00225933" w:rsidRDefault="0002656F">
      <w:pPr>
        <w:pStyle w:val="ListParagraph"/>
      </w:pPr>
      <w:r>
        <w:rPr>
          <w:rFonts w:ascii="Arial" w:hAnsi="Arial"/>
        </w:rPr>
        <w:t xml:space="preserve">Aujourd’hui, certaines personnes en Ontario paient pour des couvertures qu’elles ont déjà par l’entremise de leur employeur ou de régimes privés. Les réformes éliminent l’approche universelle, et les consommateurs ne seront plus obligés de payer pour des avantages qu’ils ont déjà ailleurs ou dont ils n’ont pas besoin. Adaptez votre assurance automobile à votre situation particulière. </w:t>
      </w:r>
    </w:p>
    <w:p w14:paraId="55AA5DDD" w14:textId="69791CBB" w:rsidR="30FD97CB" w:rsidRPr="00595DA0" w:rsidRDefault="30FD97CB">
      <w:pPr>
        <w:pStyle w:val="ListParagraph"/>
        <w:rPr>
          <w:rFonts w:ascii="Arial" w:hAnsi="Arial" w:cs="Arial"/>
        </w:rPr>
      </w:pPr>
    </w:p>
    <w:p w14:paraId="256E817E" w14:textId="41739DBA" w:rsidR="1531CA1E" w:rsidRPr="00595DA0" w:rsidRDefault="0002656F" w:rsidP="371F4C2D">
      <w:pPr>
        <w:pStyle w:val="ListParagraph"/>
        <w:numPr>
          <w:ilvl w:val="0"/>
          <w:numId w:val="3"/>
        </w:numPr>
        <w:rPr>
          <w:rFonts w:ascii="Arial" w:eastAsia="Arial" w:hAnsi="Arial" w:cs="Arial"/>
        </w:rPr>
      </w:pPr>
      <w:r>
        <w:rPr>
          <w:rFonts w:ascii="Arial" w:hAnsi="Arial"/>
          <w:b/>
        </w:rPr>
        <w:t xml:space="preserve">Obtenez la bonne protection; ce qu’il faut savoir avant de choisir. </w:t>
      </w:r>
    </w:p>
    <w:p w14:paraId="6BE0C04A" w14:textId="77777777" w:rsidR="00225933" w:rsidRDefault="0002656F" w:rsidP="371F4C2D">
      <w:pPr>
        <w:pStyle w:val="ListParagraph"/>
      </w:pPr>
      <w:r>
        <w:rPr>
          <w:rFonts w:ascii="Arial" w:hAnsi="Arial"/>
        </w:rPr>
        <w:t xml:space="preserve">Avant de prendre une décision au sujet d’une protection facultative, passez en revue votre régime d’avantages sociaux. Parlez à votre agent d’assurance ou à votre courtier d’assurance pour vous assurer que vous bénéficiez de la protection qui vous convient. </w:t>
      </w:r>
    </w:p>
    <w:p w14:paraId="74E97290" w14:textId="2902CF8B" w:rsidR="1531CA1E" w:rsidRPr="00595DA0" w:rsidRDefault="1531CA1E" w:rsidP="371F4C2D">
      <w:pPr>
        <w:pStyle w:val="ListParagraph"/>
        <w:rPr>
          <w:rFonts w:ascii="Arial" w:eastAsia="Arial" w:hAnsi="Arial" w:cs="Arial"/>
          <w:b/>
          <w:bCs/>
        </w:rPr>
      </w:pPr>
    </w:p>
    <w:p w14:paraId="2FD3F717" w14:textId="25B86F18" w:rsidR="527315CB" w:rsidRPr="00595DA0" w:rsidRDefault="0002656F" w:rsidP="371F4C2D">
      <w:pPr>
        <w:pStyle w:val="ListParagraph"/>
        <w:numPr>
          <w:ilvl w:val="0"/>
          <w:numId w:val="3"/>
        </w:numPr>
        <w:rPr>
          <w:rFonts w:ascii="Arial" w:hAnsi="Arial" w:cs="Arial"/>
        </w:rPr>
      </w:pPr>
      <w:r>
        <w:rPr>
          <w:rFonts w:ascii="Arial" w:hAnsi="Arial"/>
          <w:b/>
        </w:rPr>
        <w:t>L’assurance automobile d’abord; protégez vos autres avantages.</w:t>
      </w:r>
      <w:r>
        <w:rPr>
          <w:rFonts w:ascii="Arial" w:hAnsi="Arial"/>
        </w:rPr>
        <w:t xml:space="preserve"> </w:t>
      </w:r>
    </w:p>
    <w:p w14:paraId="5C0AE5E9" w14:textId="0549294B" w:rsidR="527315CB" w:rsidRDefault="0002656F" w:rsidP="371F4C2D">
      <w:pPr>
        <w:pStyle w:val="ListParagraph"/>
        <w:rPr>
          <w:rFonts w:ascii="Arial" w:hAnsi="Arial" w:cs="Arial"/>
        </w:rPr>
      </w:pPr>
      <w:r>
        <w:rPr>
          <w:rFonts w:ascii="Arial" w:hAnsi="Arial"/>
        </w:rPr>
        <w:t xml:space="preserve">Avec ces changements, l’assurance automobile deviendra le premier payeur pour les demandes de remboursement de frais médicaux ou de réadaptation (à l’exception des dépenses liées aux médicaments). Cela signifie que votre fournisseur d’assurance automobile sera le premier à payer vos frais médicaux ou de réadaptation si vous vous blessez dans un accident. Vous pourrez ainsi conserver vos avantages sociaux au travail pour d’autres événements de la vie. </w:t>
      </w:r>
    </w:p>
    <w:p w14:paraId="673ED30B" w14:textId="55F2B54A" w:rsidR="0714F92B" w:rsidRDefault="0714F92B" w:rsidP="0714F92B">
      <w:pPr>
        <w:pStyle w:val="ListParagraph"/>
        <w:rPr>
          <w:rFonts w:ascii="Arial" w:hAnsi="Arial" w:cs="Arial"/>
        </w:rPr>
      </w:pPr>
    </w:p>
    <w:p w14:paraId="2523F431" w14:textId="5D45E674" w:rsidR="0714F92B" w:rsidRDefault="0714F92B" w:rsidP="0714F92B">
      <w:pPr>
        <w:rPr>
          <w:rFonts w:ascii="Arial" w:hAnsi="Arial" w:cs="Arial"/>
        </w:rPr>
      </w:pPr>
    </w:p>
    <w:p w14:paraId="4252F1E2" w14:textId="70817AF0" w:rsidR="001A2BAA" w:rsidRPr="001A2BAA" w:rsidRDefault="001A2BAA" w:rsidP="371F4C2D">
      <w:pPr>
        <w:tabs>
          <w:tab w:val="num" w:pos="360"/>
        </w:tabs>
        <w:rPr>
          <w:rFonts w:ascii="Arial" w:hAnsi="Arial" w:cs="Arial"/>
        </w:rPr>
      </w:pPr>
    </w:p>
    <w:sectPr w:rsidR="001A2BAA" w:rsidRPr="001A2B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F4A1" w14:textId="77777777" w:rsidR="0002656F" w:rsidRDefault="0002656F" w:rsidP="0002656F">
      <w:pPr>
        <w:spacing w:after="0" w:line="240" w:lineRule="auto"/>
      </w:pPr>
      <w:r>
        <w:separator/>
      </w:r>
    </w:p>
  </w:endnote>
  <w:endnote w:type="continuationSeparator" w:id="0">
    <w:p w14:paraId="396523E8" w14:textId="77777777" w:rsidR="0002656F" w:rsidRDefault="0002656F" w:rsidP="0002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79FC" w14:textId="77777777" w:rsidR="0002656F" w:rsidRDefault="0002656F" w:rsidP="0002656F">
      <w:pPr>
        <w:spacing w:after="0" w:line="240" w:lineRule="auto"/>
      </w:pPr>
      <w:r>
        <w:separator/>
      </w:r>
    </w:p>
  </w:footnote>
  <w:footnote w:type="continuationSeparator" w:id="0">
    <w:p w14:paraId="7472D30D" w14:textId="77777777" w:rsidR="0002656F" w:rsidRDefault="0002656F" w:rsidP="00026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F396" w14:textId="0AF4BCB0" w:rsidR="0002656F" w:rsidRPr="0002656F" w:rsidRDefault="0002656F" w:rsidP="0002656F">
    <w:pPr>
      <w:pStyle w:val="Header"/>
      <w:jc w:val="center"/>
      <w:rPr>
        <w:rFonts w:ascii="Arial" w:hAnsi="Arial" w:cs="Arial"/>
        <w:i/>
        <w:iCs/>
        <w:sz w:val="28"/>
        <w:szCs w:val="28"/>
      </w:rPr>
    </w:pPr>
    <w:r w:rsidRPr="0002656F">
      <w:rPr>
        <w:rFonts w:ascii="Arial" w:hAnsi="Arial" w:cs="Arial"/>
        <w:i/>
        <w:iCs/>
        <w:sz w:val="28"/>
        <w:szCs w:val="28"/>
      </w:rPr>
      <w:t>MESSAGES CLÉS</w:t>
    </w:r>
    <w:r w:rsidRPr="0002656F">
      <w:rPr>
        <w:rFonts w:ascii="Arial" w:hAnsi="Arial" w:cs="Arial"/>
        <w:i/>
        <w:iCs/>
        <w:sz w:val="28"/>
        <w:szCs w:val="28"/>
      </w:rPr>
      <w:br/>
    </w:r>
    <w:r w:rsidRPr="0002656F">
      <w:rPr>
        <w:rFonts w:ascii="Arial" w:hAnsi="Arial" w:cs="Arial"/>
        <w:i/>
        <w:i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D5F"/>
    <w:multiLevelType w:val="multilevel"/>
    <w:tmpl w:val="B510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B1115"/>
    <w:multiLevelType w:val="hybridMultilevel"/>
    <w:tmpl w:val="FFFFFFFF"/>
    <w:lvl w:ilvl="0" w:tplc="71125C9C">
      <w:start w:val="1"/>
      <w:numFmt w:val="bullet"/>
      <w:lvlText w:val=""/>
      <w:lvlJc w:val="left"/>
      <w:pPr>
        <w:ind w:left="720" w:hanging="360"/>
      </w:pPr>
      <w:rPr>
        <w:rFonts w:ascii="Symbol" w:hAnsi="Symbol" w:hint="default"/>
      </w:rPr>
    </w:lvl>
    <w:lvl w:ilvl="1" w:tplc="3C76F002">
      <w:start w:val="1"/>
      <w:numFmt w:val="bullet"/>
      <w:lvlText w:val="o"/>
      <w:lvlJc w:val="left"/>
      <w:pPr>
        <w:ind w:left="1440" w:hanging="360"/>
      </w:pPr>
      <w:rPr>
        <w:rFonts w:ascii="Courier New" w:hAnsi="Courier New" w:hint="default"/>
      </w:rPr>
    </w:lvl>
    <w:lvl w:ilvl="2" w:tplc="34E21F04">
      <w:start w:val="1"/>
      <w:numFmt w:val="bullet"/>
      <w:lvlText w:val=""/>
      <w:lvlJc w:val="left"/>
      <w:pPr>
        <w:ind w:left="2160" w:hanging="360"/>
      </w:pPr>
      <w:rPr>
        <w:rFonts w:ascii="Wingdings" w:hAnsi="Wingdings" w:hint="default"/>
      </w:rPr>
    </w:lvl>
    <w:lvl w:ilvl="3" w:tplc="66A2AF86">
      <w:start w:val="1"/>
      <w:numFmt w:val="bullet"/>
      <w:lvlText w:val=""/>
      <w:lvlJc w:val="left"/>
      <w:pPr>
        <w:ind w:left="2880" w:hanging="360"/>
      </w:pPr>
      <w:rPr>
        <w:rFonts w:ascii="Symbol" w:hAnsi="Symbol" w:hint="default"/>
      </w:rPr>
    </w:lvl>
    <w:lvl w:ilvl="4" w:tplc="179865FE">
      <w:start w:val="1"/>
      <w:numFmt w:val="bullet"/>
      <w:lvlText w:val="o"/>
      <w:lvlJc w:val="left"/>
      <w:pPr>
        <w:ind w:left="3600" w:hanging="360"/>
      </w:pPr>
      <w:rPr>
        <w:rFonts w:ascii="Courier New" w:hAnsi="Courier New" w:hint="default"/>
      </w:rPr>
    </w:lvl>
    <w:lvl w:ilvl="5" w:tplc="35E4D8C0">
      <w:start w:val="1"/>
      <w:numFmt w:val="bullet"/>
      <w:lvlText w:val=""/>
      <w:lvlJc w:val="left"/>
      <w:pPr>
        <w:ind w:left="4320" w:hanging="360"/>
      </w:pPr>
      <w:rPr>
        <w:rFonts w:ascii="Wingdings" w:hAnsi="Wingdings" w:hint="default"/>
      </w:rPr>
    </w:lvl>
    <w:lvl w:ilvl="6" w:tplc="EDD47898">
      <w:start w:val="1"/>
      <w:numFmt w:val="bullet"/>
      <w:lvlText w:val=""/>
      <w:lvlJc w:val="left"/>
      <w:pPr>
        <w:ind w:left="5040" w:hanging="360"/>
      </w:pPr>
      <w:rPr>
        <w:rFonts w:ascii="Symbol" w:hAnsi="Symbol" w:hint="default"/>
      </w:rPr>
    </w:lvl>
    <w:lvl w:ilvl="7" w:tplc="CFD26946">
      <w:start w:val="1"/>
      <w:numFmt w:val="bullet"/>
      <w:lvlText w:val="o"/>
      <w:lvlJc w:val="left"/>
      <w:pPr>
        <w:ind w:left="5760" w:hanging="360"/>
      </w:pPr>
      <w:rPr>
        <w:rFonts w:ascii="Courier New" w:hAnsi="Courier New" w:hint="default"/>
      </w:rPr>
    </w:lvl>
    <w:lvl w:ilvl="8" w:tplc="3C806A52">
      <w:start w:val="1"/>
      <w:numFmt w:val="bullet"/>
      <w:lvlText w:val=""/>
      <w:lvlJc w:val="left"/>
      <w:pPr>
        <w:ind w:left="6480" w:hanging="360"/>
      </w:pPr>
      <w:rPr>
        <w:rFonts w:ascii="Wingdings" w:hAnsi="Wingdings" w:hint="default"/>
      </w:rPr>
    </w:lvl>
  </w:abstractNum>
  <w:abstractNum w:abstractNumId="2" w15:restartNumberingAfterBreak="0">
    <w:nsid w:val="06162CB6"/>
    <w:multiLevelType w:val="multilevel"/>
    <w:tmpl w:val="D71E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44AF8"/>
    <w:multiLevelType w:val="multilevel"/>
    <w:tmpl w:val="BEDE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D6011"/>
    <w:multiLevelType w:val="hybridMultilevel"/>
    <w:tmpl w:val="8D06B04C"/>
    <w:lvl w:ilvl="0" w:tplc="856E34F6">
      <w:start w:val="1"/>
      <w:numFmt w:val="bullet"/>
      <w:lvlText w:val=""/>
      <w:lvlJc w:val="left"/>
      <w:pPr>
        <w:ind w:left="1080" w:hanging="360"/>
      </w:pPr>
      <w:rPr>
        <w:rFonts w:ascii="Symbol" w:hAnsi="Symbol" w:hint="default"/>
      </w:rPr>
    </w:lvl>
    <w:lvl w:ilvl="1" w:tplc="5254DAA4" w:tentative="1">
      <w:start w:val="1"/>
      <w:numFmt w:val="bullet"/>
      <w:lvlText w:val="o"/>
      <w:lvlJc w:val="left"/>
      <w:pPr>
        <w:ind w:left="1800" w:hanging="360"/>
      </w:pPr>
      <w:rPr>
        <w:rFonts w:ascii="Courier New" w:hAnsi="Courier New" w:cs="Courier New" w:hint="default"/>
      </w:rPr>
    </w:lvl>
    <w:lvl w:ilvl="2" w:tplc="78E2D6C8" w:tentative="1">
      <w:start w:val="1"/>
      <w:numFmt w:val="bullet"/>
      <w:lvlText w:val=""/>
      <w:lvlJc w:val="left"/>
      <w:pPr>
        <w:ind w:left="2520" w:hanging="360"/>
      </w:pPr>
      <w:rPr>
        <w:rFonts w:ascii="Wingdings" w:hAnsi="Wingdings" w:hint="default"/>
      </w:rPr>
    </w:lvl>
    <w:lvl w:ilvl="3" w:tplc="5E44D0B0" w:tentative="1">
      <w:start w:val="1"/>
      <w:numFmt w:val="bullet"/>
      <w:lvlText w:val=""/>
      <w:lvlJc w:val="left"/>
      <w:pPr>
        <w:ind w:left="3240" w:hanging="360"/>
      </w:pPr>
      <w:rPr>
        <w:rFonts w:ascii="Symbol" w:hAnsi="Symbol" w:hint="default"/>
      </w:rPr>
    </w:lvl>
    <w:lvl w:ilvl="4" w:tplc="840A0F60" w:tentative="1">
      <w:start w:val="1"/>
      <w:numFmt w:val="bullet"/>
      <w:lvlText w:val="o"/>
      <w:lvlJc w:val="left"/>
      <w:pPr>
        <w:ind w:left="3960" w:hanging="360"/>
      </w:pPr>
      <w:rPr>
        <w:rFonts w:ascii="Courier New" w:hAnsi="Courier New" w:cs="Courier New" w:hint="default"/>
      </w:rPr>
    </w:lvl>
    <w:lvl w:ilvl="5" w:tplc="477CD570" w:tentative="1">
      <w:start w:val="1"/>
      <w:numFmt w:val="bullet"/>
      <w:lvlText w:val=""/>
      <w:lvlJc w:val="left"/>
      <w:pPr>
        <w:ind w:left="4680" w:hanging="360"/>
      </w:pPr>
      <w:rPr>
        <w:rFonts w:ascii="Wingdings" w:hAnsi="Wingdings" w:hint="default"/>
      </w:rPr>
    </w:lvl>
    <w:lvl w:ilvl="6" w:tplc="DEF6036C" w:tentative="1">
      <w:start w:val="1"/>
      <w:numFmt w:val="bullet"/>
      <w:lvlText w:val=""/>
      <w:lvlJc w:val="left"/>
      <w:pPr>
        <w:ind w:left="5400" w:hanging="360"/>
      </w:pPr>
      <w:rPr>
        <w:rFonts w:ascii="Symbol" w:hAnsi="Symbol" w:hint="default"/>
      </w:rPr>
    </w:lvl>
    <w:lvl w:ilvl="7" w:tplc="9512590A" w:tentative="1">
      <w:start w:val="1"/>
      <w:numFmt w:val="bullet"/>
      <w:lvlText w:val="o"/>
      <w:lvlJc w:val="left"/>
      <w:pPr>
        <w:ind w:left="6120" w:hanging="360"/>
      </w:pPr>
      <w:rPr>
        <w:rFonts w:ascii="Courier New" w:hAnsi="Courier New" w:cs="Courier New" w:hint="default"/>
      </w:rPr>
    </w:lvl>
    <w:lvl w:ilvl="8" w:tplc="5D3E9110" w:tentative="1">
      <w:start w:val="1"/>
      <w:numFmt w:val="bullet"/>
      <w:lvlText w:val=""/>
      <w:lvlJc w:val="left"/>
      <w:pPr>
        <w:ind w:left="6840" w:hanging="360"/>
      </w:pPr>
      <w:rPr>
        <w:rFonts w:ascii="Wingdings" w:hAnsi="Wingdings" w:hint="default"/>
      </w:rPr>
    </w:lvl>
  </w:abstractNum>
  <w:abstractNum w:abstractNumId="5" w15:restartNumberingAfterBreak="0">
    <w:nsid w:val="234C4CF5"/>
    <w:multiLevelType w:val="multilevel"/>
    <w:tmpl w:val="3982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90622"/>
    <w:multiLevelType w:val="hybridMultilevel"/>
    <w:tmpl w:val="6974EC88"/>
    <w:lvl w:ilvl="0" w:tplc="24B0C8C4">
      <w:start w:val="1"/>
      <w:numFmt w:val="bullet"/>
      <w:lvlText w:val=""/>
      <w:lvlJc w:val="left"/>
      <w:pPr>
        <w:ind w:left="1080" w:hanging="360"/>
      </w:pPr>
      <w:rPr>
        <w:rFonts w:ascii="Symbol" w:hAnsi="Symbol" w:hint="default"/>
      </w:rPr>
    </w:lvl>
    <w:lvl w:ilvl="1" w:tplc="9CE8FC80">
      <w:start w:val="1"/>
      <w:numFmt w:val="bullet"/>
      <w:lvlText w:val="o"/>
      <w:lvlJc w:val="left"/>
      <w:pPr>
        <w:ind w:left="1800" w:hanging="360"/>
      </w:pPr>
      <w:rPr>
        <w:rFonts w:ascii="Courier New" w:hAnsi="Courier New" w:hint="default"/>
      </w:rPr>
    </w:lvl>
    <w:lvl w:ilvl="2" w:tplc="54047862">
      <w:start w:val="1"/>
      <w:numFmt w:val="bullet"/>
      <w:lvlText w:val=""/>
      <w:lvlJc w:val="left"/>
      <w:pPr>
        <w:ind w:left="2520" w:hanging="360"/>
      </w:pPr>
      <w:rPr>
        <w:rFonts w:ascii="Wingdings" w:hAnsi="Wingdings" w:hint="default"/>
      </w:rPr>
    </w:lvl>
    <w:lvl w:ilvl="3" w:tplc="C05C2110">
      <w:start w:val="1"/>
      <w:numFmt w:val="bullet"/>
      <w:lvlText w:val=""/>
      <w:lvlJc w:val="left"/>
      <w:pPr>
        <w:ind w:left="3240" w:hanging="360"/>
      </w:pPr>
      <w:rPr>
        <w:rFonts w:ascii="Symbol" w:hAnsi="Symbol" w:hint="default"/>
      </w:rPr>
    </w:lvl>
    <w:lvl w:ilvl="4" w:tplc="B3E2779C">
      <w:start w:val="1"/>
      <w:numFmt w:val="bullet"/>
      <w:lvlText w:val="o"/>
      <w:lvlJc w:val="left"/>
      <w:pPr>
        <w:ind w:left="3960" w:hanging="360"/>
      </w:pPr>
      <w:rPr>
        <w:rFonts w:ascii="Courier New" w:hAnsi="Courier New" w:hint="default"/>
      </w:rPr>
    </w:lvl>
    <w:lvl w:ilvl="5" w:tplc="3374398C">
      <w:start w:val="1"/>
      <w:numFmt w:val="bullet"/>
      <w:lvlText w:val=""/>
      <w:lvlJc w:val="left"/>
      <w:pPr>
        <w:ind w:left="4680" w:hanging="360"/>
      </w:pPr>
      <w:rPr>
        <w:rFonts w:ascii="Wingdings" w:hAnsi="Wingdings" w:hint="default"/>
      </w:rPr>
    </w:lvl>
    <w:lvl w:ilvl="6" w:tplc="0E5C645E">
      <w:start w:val="1"/>
      <w:numFmt w:val="bullet"/>
      <w:lvlText w:val=""/>
      <w:lvlJc w:val="left"/>
      <w:pPr>
        <w:ind w:left="5400" w:hanging="360"/>
      </w:pPr>
      <w:rPr>
        <w:rFonts w:ascii="Symbol" w:hAnsi="Symbol" w:hint="default"/>
      </w:rPr>
    </w:lvl>
    <w:lvl w:ilvl="7" w:tplc="F40C183C">
      <w:start w:val="1"/>
      <w:numFmt w:val="bullet"/>
      <w:lvlText w:val="o"/>
      <w:lvlJc w:val="left"/>
      <w:pPr>
        <w:ind w:left="6120" w:hanging="360"/>
      </w:pPr>
      <w:rPr>
        <w:rFonts w:ascii="Courier New" w:hAnsi="Courier New" w:hint="default"/>
      </w:rPr>
    </w:lvl>
    <w:lvl w:ilvl="8" w:tplc="F79A991A">
      <w:start w:val="1"/>
      <w:numFmt w:val="bullet"/>
      <w:lvlText w:val=""/>
      <w:lvlJc w:val="left"/>
      <w:pPr>
        <w:ind w:left="6840" w:hanging="360"/>
      </w:pPr>
      <w:rPr>
        <w:rFonts w:ascii="Wingdings" w:hAnsi="Wingdings" w:hint="default"/>
      </w:rPr>
    </w:lvl>
  </w:abstractNum>
  <w:abstractNum w:abstractNumId="7" w15:restartNumberingAfterBreak="0">
    <w:nsid w:val="44A076A0"/>
    <w:multiLevelType w:val="multilevel"/>
    <w:tmpl w:val="4AC4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3CE2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4812F6"/>
    <w:multiLevelType w:val="hybridMultilevel"/>
    <w:tmpl w:val="5AE44BEA"/>
    <w:lvl w:ilvl="0" w:tplc="7832AAF4">
      <w:start w:val="1"/>
      <w:numFmt w:val="bullet"/>
      <w:lvlText w:val=""/>
      <w:lvlJc w:val="left"/>
      <w:pPr>
        <w:ind w:left="1080" w:hanging="360"/>
      </w:pPr>
      <w:rPr>
        <w:rFonts w:ascii="Symbol" w:hAnsi="Symbol" w:hint="default"/>
      </w:rPr>
    </w:lvl>
    <w:lvl w:ilvl="1" w:tplc="C8006478" w:tentative="1">
      <w:start w:val="1"/>
      <w:numFmt w:val="bullet"/>
      <w:lvlText w:val="o"/>
      <w:lvlJc w:val="left"/>
      <w:pPr>
        <w:ind w:left="1800" w:hanging="360"/>
      </w:pPr>
      <w:rPr>
        <w:rFonts w:ascii="Courier New" w:hAnsi="Courier New" w:cs="Courier New" w:hint="default"/>
      </w:rPr>
    </w:lvl>
    <w:lvl w:ilvl="2" w:tplc="CF0A3130" w:tentative="1">
      <w:start w:val="1"/>
      <w:numFmt w:val="bullet"/>
      <w:lvlText w:val=""/>
      <w:lvlJc w:val="left"/>
      <w:pPr>
        <w:ind w:left="2520" w:hanging="360"/>
      </w:pPr>
      <w:rPr>
        <w:rFonts w:ascii="Wingdings" w:hAnsi="Wingdings" w:hint="default"/>
      </w:rPr>
    </w:lvl>
    <w:lvl w:ilvl="3" w:tplc="74E4F110" w:tentative="1">
      <w:start w:val="1"/>
      <w:numFmt w:val="bullet"/>
      <w:lvlText w:val=""/>
      <w:lvlJc w:val="left"/>
      <w:pPr>
        <w:ind w:left="3240" w:hanging="360"/>
      </w:pPr>
      <w:rPr>
        <w:rFonts w:ascii="Symbol" w:hAnsi="Symbol" w:hint="default"/>
      </w:rPr>
    </w:lvl>
    <w:lvl w:ilvl="4" w:tplc="94D6836E" w:tentative="1">
      <w:start w:val="1"/>
      <w:numFmt w:val="bullet"/>
      <w:lvlText w:val="o"/>
      <w:lvlJc w:val="left"/>
      <w:pPr>
        <w:ind w:left="3960" w:hanging="360"/>
      </w:pPr>
      <w:rPr>
        <w:rFonts w:ascii="Courier New" w:hAnsi="Courier New" w:cs="Courier New" w:hint="default"/>
      </w:rPr>
    </w:lvl>
    <w:lvl w:ilvl="5" w:tplc="97960170" w:tentative="1">
      <w:start w:val="1"/>
      <w:numFmt w:val="bullet"/>
      <w:lvlText w:val=""/>
      <w:lvlJc w:val="left"/>
      <w:pPr>
        <w:ind w:left="4680" w:hanging="360"/>
      </w:pPr>
      <w:rPr>
        <w:rFonts w:ascii="Wingdings" w:hAnsi="Wingdings" w:hint="default"/>
      </w:rPr>
    </w:lvl>
    <w:lvl w:ilvl="6" w:tplc="64127730" w:tentative="1">
      <w:start w:val="1"/>
      <w:numFmt w:val="bullet"/>
      <w:lvlText w:val=""/>
      <w:lvlJc w:val="left"/>
      <w:pPr>
        <w:ind w:left="5400" w:hanging="360"/>
      </w:pPr>
      <w:rPr>
        <w:rFonts w:ascii="Symbol" w:hAnsi="Symbol" w:hint="default"/>
      </w:rPr>
    </w:lvl>
    <w:lvl w:ilvl="7" w:tplc="D1C61AB2" w:tentative="1">
      <w:start w:val="1"/>
      <w:numFmt w:val="bullet"/>
      <w:lvlText w:val="o"/>
      <w:lvlJc w:val="left"/>
      <w:pPr>
        <w:ind w:left="6120" w:hanging="360"/>
      </w:pPr>
      <w:rPr>
        <w:rFonts w:ascii="Courier New" w:hAnsi="Courier New" w:cs="Courier New" w:hint="default"/>
      </w:rPr>
    </w:lvl>
    <w:lvl w:ilvl="8" w:tplc="799E1D18" w:tentative="1">
      <w:start w:val="1"/>
      <w:numFmt w:val="bullet"/>
      <w:lvlText w:val=""/>
      <w:lvlJc w:val="left"/>
      <w:pPr>
        <w:ind w:left="6840" w:hanging="360"/>
      </w:pPr>
      <w:rPr>
        <w:rFonts w:ascii="Wingdings" w:hAnsi="Wingdings" w:hint="default"/>
      </w:rPr>
    </w:lvl>
  </w:abstractNum>
  <w:abstractNum w:abstractNumId="10" w15:restartNumberingAfterBreak="0">
    <w:nsid w:val="49602805"/>
    <w:multiLevelType w:val="hybridMultilevel"/>
    <w:tmpl w:val="08F62596"/>
    <w:lvl w:ilvl="0" w:tplc="036E0396">
      <w:start w:val="1"/>
      <w:numFmt w:val="bullet"/>
      <w:lvlText w:val=""/>
      <w:lvlJc w:val="left"/>
      <w:pPr>
        <w:tabs>
          <w:tab w:val="num" w:pos="360"/>
        </w:tabs>
        <w:ind w:left="360" w:hanging="360"/>
      </w:pPr>
      <w:rPr>
        <w:rFonts w:ascii="Symbol" w:hAnsi="Symbol" w:hint="default"/>
        <w:sz w:val="20"/>
      </w:rPr>
    </w:lvl>
    <w:lvl w:ilvl="1" w:tplc="04D2302C" w:tentative="1">
      <w:start w:val="1"/>
      <w:numFmt w:val="bullet"/>
      <w:lvlText w:val="o"/>
      <w:lvlJc w:val="left"/>
      <w:pPr>
        <w:tabs>
          <w:tab w:val="num" w:pos="1080"/>
        </w:tabs>
        <w:ind w:left="1080" w:hanging="360"/>
      </w:pPr>
      <w:rPr>
        <w:rFonts w:ascii="Courier New" w:hAnsi="Courier New" w:hint="default"/>
        <w:sz w:val="20"/>
      </w:rPr>
    </w:lvl>
    <w:lvl w:ilvl="2" w:tplc="5298191A" w:tentative="1">
      <w:start w:val="1"/>
      <w:numFmt w:val="bullet"/>
      <w:lvlText w:val=""/>
      <w:lvlJc w:val="left"/>
      <w:pPr>
        <w:tabs>
          <w:tab w:val="num" w:pos="1800"/>
        </w:tabs>
        <w:ind w:left="1800" w:hanging="360"/>
      </w:pPr>
      <w:rPr>
        <w:rFonts w:ascii="Wingdings" w:hAnsi="Wingdings" w:hint="default"/>
        <w:sz w:val="20"/>
      </w:rPr>
    </w:lvl>
    <w:lvl w:ilvl="3" w:tplc="6D18B492" w:tentative="1">
      <w:start w:val="1"/>
      <w:numFmt w:val="bullet"/>
      <w:lvlText w:val=""/>
      <w:lvlJc w:val="left"/>
      <w:pPr>
        <w:tabs>
          <w:tab w:val="num" w:pos="2520"/>
        </w:tabs>
        <w:ind w:left="2520" w:hanging="360"/>
      </w:pPr>
      <w:rPr>
        <w:rFonts w:ascii="Wingdings" w:hAnsi="Wingdings" w:hint="default"/>
        <w:sz w:val="20"/>
      </w:rPr>
    </w:lvl>
    <w:lvl w:ilvl="4" w:tplc="C1EAAE58" w:tentative="1">
      <w:start w:val="1"/>
      <w:numFmt w:val="bullet"/>
      <w:lvlText w:val=""/>
      <w:lvlJc w:val="left"/>
      <w:pPr>
        <w:tabs>
          <w:tab w:val="num" w:pos="3240"/>
        </w:tabs>
        <w:ind w:left="3240" w:hanging="360"/>
      </w:pPr>
      <w:rPr>
        <w:rFonts w:ascii="Wingdings" w:hAnsi="Wingdings" w:hint="default"/>
        <w:sz w:val="20"/>
      </w:rPr>
    </w:lvl>
    <w:lvl w:ilvl="5" w:tplc="0792D4EC" w:tentative="1">
      <w:start w:val="1"/>
      <w:numFmt w:val="bullet"/>
      <w:lvlText w:val=""/>
      <w:lvlJc w:val="left"/>
      <w:pPr>
        <w:tabs>
          <w:tab w:val="num" w:pos="3960"/>
        </w:tabs>
        <w:ind w:left="3960" w:hanging="360"/>
      </w:pPr>
      <w:rPr>
        <w:rFonts w:ascii="Wingdings" w:hAnsi="Wingdings" w:hint="default"/>
        <w:sz w:val="20"/>
      </w:rPr>
    </w:lvl>
    <w:lvl w:ilvl="6" w:tplc="2000E5D6" w:tentative="1">
      <w:start w:val="1"/>
      <w:numFmt w:val="bullet"/>
      <w:lvlText w:val=""/>
      <w:lvlJc w:val="left"/>
      <w:pPr>
        <w:tabs>
          <w:tab w:val="num" w:pos="4680"/>
        </w:tabs>
        <w:ind w:left="4680" w:hanging="360"/>
      </w:pPr>
      <w:rPr>
        <w:rFonts w:ascii="Wingdings" w:hAnsi="Wingdings" w:hint="default"/>
        <w:sz w:val="20"/>
      </w:rPr>
    </w:lvl>
    <w:lvl w:ilvl="7" w:tplc="F662911E" w:tentative="1">
      <w:start w:val="1"/>
      <w:numFmt w:val="bullet"/>
      <w:lvlText w:val=""/>
      <w:lvlJc w:val="left"/>
      <w:pPr>
        <w:tabs>
          <w:tab w:val="num" w:pos="5400"/>
        </w:tabs>
        <w:ind w:left="5400" w:hanging="360"/>
      </w:pPr>
      <w:rPr>
        <w:rFonts w:ascii="Wingdings" w:hAnsi="Wingdings" w:hint="default"/>
        <w:sz w:val="20"/>
      </w:rPr>
    </w:lvl>
    <w:lvl w:ilvl="8" w:tplc="C9C89E74"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0597F9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1A5372"/>
    <w:multiLevelType w:val="hybridMultilevel"/>
    <w:tmpl w:val="17D80842"/>
    <w:lvl w:ilvl="0" w:tplc="F7320242">
      <w:start w:val="1"/>
      <w:numFmt w:val="bullet"/>
      <w:lvlText w:val=""/>
      <w:lvlJc w:val="left"/>
      <w:pPr>
        <w:ind w:left="720" w:hanging="360"/>
      </w:pPr>
      <w:rPr>
        <w:rFonts w:ascii="Symbol" w:hAnsi="Symbol" w:hint="default"/>
      </w:rPr>
    </w:lvl>
    <w:lvl w:ilvl="1" w:tplc="108E6C6E" w:tentative="1">
      <w:start w:val="1"/>
      <w:numFmt w:val="bullet"/>
      <w:lvlText w:val="o"/>
      <w:lvlJc w:val="left"/>
      <w:pPr>
        <w:ind w:left="1440" w:hanging="360"/>
      </w:pPr>
      <w:rPr>
        <w:rFonts w:ascii="Courier New" w:hAnsi="Courier New" w:cs="Courier New" w:hint="default"/>
      </w:rPr>
    </w:lvl>
    <w:lvl w:ilvl="2" w:tplc="4D4E0D5E" w:tentative="1">
      <w:start w:val="1"/>
      <w:numFmt w:val="bullet"/>
      <w:lvlText w:val=""/>
      <w:lvlJc w:val="left"/>
      <w:pPr>
        <w:ind w:left="2160" w:hanging="360"/>
      </w:pPr>
      <w:rPr>
        <w:rFonts w:ascii="Wingdings" w:hAnsi="Wingdings" w:hint="default"/>
      </w:rPr>
    </w:lvl>
    <w:lvl w:ilvl="3" w:tplc="1AFEC1C0" w:tentative="1">
      <w:start w:val="1"/>
      <w:numFmt w:val="bullet"/>
      <w:lvlText w:val=""/>
      <w:lvlJc w:val="left"/>
      <w:pPr>
        <w:ind w:left="2880" w:hanging="360"/>
      </w:pPr>
      <w:rPr>
        <w:rFonts w:ascii="Symbol" w:hAnsi="Symbol" w:hint="default"/>
      </w:rPr>
    </w:lvl>
    <w:lvl w:ilvl="4" w:tplc="7570DCA8" w:tentative="1">
      <w:start w:val="1"/>
      <w:numFmt w:val="bullet"/>
      <w:lvlText w:val="o"/>
      <w:lvlJc w:val="left"/>
      <w:pPr>
        <w:ind w:left="3600" w:hanging="360"/>
      </w:pPr>
      <w:rPr>
        <w:rFonts w:ascii="Courier New" w:hAnsi="Courier New" w:cs="Courier New" w:hint="default"/>
      </w:rPr>
    </w:lvl>
    <w:lvl w:ilvl="5" w:tplc="D5A0F56A" w:tentative="1">
      <w:start w:val="1"/>
      <w:numFmt w:val="bullet"/>
      <w:lvlText w:val=""/>
      <w:lvlJc w:val="left"/>
      <w:pPr>
        <w:ind w:left="4320" w:hanging="360"/>
      </w:pPr>
      <w:rPr>
        <w:rFonts w:ascii="Wingdings" w:hAnsi="Wingdings" w:hint="default"/>
      </w:rPr>
    </w:lvl>
    <w:lvl w:ilvl="6" w:tplc="6DFE1CD2" w:tentative="1">
      <w:start w:val="1"/>
      <w:numFmt w:val="bullet"/>
      <w:lvlText w:val=""/>
      <w:lvlJc w:val="left"/>
      <w:pPr>
        <w:ind w:left="5040" w:hanging="360"/>
      </w:pPr>
      <w:rPr>
        <w:rFonts w:ascii="Symbol" w:hAnsi="Symbol" w:hint="default"/>
      </w:rPr>
    </w:lvl>
    <w:lvl w:ilvl="7" w:tplc="012C2DF2" w:tentative="1">
      <w:start w:val="1"/>
      <w:numFmt w:val="bullet"/>
      <w:lvlText w:val="o"/>
      <w:lvlJc w:val="left"/>
      <w:pPr>
        <w:ind w:left="5760" w:hanging="360"/>
      </w:pPr>
      <w:rPr>
        <w:rFonts w:ascii="Courier New" w:hAnsi="Courier New" w:cs="Courier New" w:hint="default"/>
      </w:rPr>
    </w:lvl>
    <w:lvl w:ilvl="8" w:tplc="FFB6B070" w:tentative="1">
      <w:start w:val="1"/>
      <w:numFmt w:val="bullet"/>
      <w:lvlText w:val=""/>
      <w:lvlJc w:val="left"/>
      <w:pPr>
        <w:ind w:left="6480" w:hanging="360"/>
      </w:pPr>
      <w:rPr>
        <w:rFonts w:ascii="Wingdings" w:hAnsi="Wingdings" w:hint="default"/>
      </w:rPr>
    </w:lvl>
  </w:abstractNum>
  <w:abstractNum w:abstractNumId="13" w15:restartNumberingAfterBreak="0">
    <w:nsid w:val="5BD37463"/>
    <w:multiLevelType w:val="multilevel"/>
    <w:tmpl w:val="B3A4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5157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A98E90"/>
    <w:multiLevelType w:val="hybridMultilevel"/>
    <w:tmpl w:val="FFFFFFFF"/>
    <w:lvl w:ilvl="0" w:tplc="391A0D70">
      <w:start w:val="1"/>
      <w:numFmt w:val="bullet"/>
      <w:lvlText w:val=""/>
      <w:lvlJc w:val="left"/>
      <w:pPr>
        <w:ind w:left="720" w:hanging="360"/>
      </w:pPr>
      <w:rPr>
        <w:rFonts w:ascii="Symbol" w:hAnsi="Symbol" w:hint="default"/>
      </w:rPr>
    </w:lvl>
    <w:lvl w:ilvl="1" w:tplc="D78CA190">
      <w:start w:val="1"/>
      <w:numFmt w:val="bullet"/>
      <w:lvlText w:val="o"/>
      <w:lvlJc w:val="left"/>
      <w:pPr>
        <w:ind w:left="1440" w:hanging="360"/>
      </w:pPr>
      <w:rPr>
        <w:rFonts w:ascii="Courier New" w:hAnsi="Courier New" w:hint="default"/>
      </w:rPr>
    </w:lvl>
    <w:lvl w:ilvl="2" w:tplc="A88C8B34">
      <w:start w:val="1"/>
      <w:numFmt w:val="bullet"/>
      <w:lvlText w:val=""/>
      <w:lvlJc w:val="left"/>
      <w:pPr>
        <w:ind w:left="2160" w:hanging="360"/>
      </w:pPr>
      <w:rPr>
        <w:rFonts w:ascii="Wingdings" w:hAnsi="Wingdings" w:hint="default"/>
      </w:rPr>
    </w:lvl>
    <w:lvl w:ilvl="3" w:tplc="C9DCA7E4">
      <w:start w:val="1"/>
      <w:numFmt w:val="bullet"/>
      <w:lvlText w:val=""/>
      <w:lvlJc w:val="left"/>
      <w:pPr>
        <w:ind w:left="2880" w:hanging="360"/>
      </w:pPr>
      <w:rPr>
        <w:rFonts w:ascii="Symbol" w:hAnsi="Symbol" w:hint="default"/>
      </w:rPr>
    </w:lvl>
    <w:lvl w:ilvl="4" w:tplc="54AA689E">
      <w:start w:val="1"/>
      <w:numFmt w:val="bullet"/>
      <w:lvlText w:val="o"/>
      <w:lvlJc w:val="left"/>
      <w:pPr>
        <w:ind w:left="3600" w:hanging="360"/>
      </w:pPr>
      <w:rPr>
        <w:rFonts w:ascii="Courier New" w:hAnsi="Courier New" w:hint="default"/>
      </w:rPr>
    </w:lvl>
    <w:lvl w:ilvl="5" w:tplc="CAEC39B2">
      <w:start w:val="1"/>
      <w:numFmt w:val="bullet"/>
      <w:lvlText w:val=""/>
      <w:lvlJc w:val="left"/>
      <w:pPr>
        <w:ind w:left="4320" w:hanging="360"/>
      </w:pPr>
      <w:rPr>
        <w:rFonts w:ascii="Wingdings" w:hAnsi="Wingdings" w:hint="default"/>
      </w:rPr>
    </w:lvl>
    <w:lvl w:ilvl="6" w:tplc="DB82B0FC">
      <w:start w:val="1"/>
      <w:numFmt w:val="bullet"/>
      <w:lvlText w:val=""/>
      <w:lvlJc w:val="left"/>
      <w:pPr>
        <w:ind w:left="5040" w:hanging="360"/>
      </w:pPr>
      <w:rPr>
        <w:rFonts w:ascii="Symbol" w:hAnsi="Symbol" w:hint="default"/>
      </w:rPr>
    </w:lvl>
    <w:lvl w:ilvl="7" w:tplc="5AA87C38">
      <w:start w:val="1"/>
      <w:numFmt w:val="bullet"/>
      <w:lvlText w:val="o"/>
      <w:lvlJc w:val="left"/>
      <w:pPr>
        <w:ind w:left="5760" w:hanging="360"/>
      </w:pPr>
      <w:rPr>
        <w:rFonts w:ascii="Courier New" w:hAnsi="Courier New" w:hint="default"/>
      </w:rPr>
    </w:lvl>
    <w:lvl w:ilvl="8" w:tplc="E1A2A536">
      <w:start w:val="1"/>
      <w:numFmt w:val="bullet"/>
      <w:lvlText w:val=""/>
      <w:lvlJc w:val="left"/>
      <w:pPr>
        <w:ind w:left="6480" w:hanging="360"/>
      </w:pPr>
      <w:rPr>
        <w:rFonts w:ascii="Wingdings" w:hAnsi="Wingdings" w:hint="default"/>
      </w:rPr>
    </w:lvl>
  </w:abstractNum>
  <w:abstractNum w:abstractNumId="16" w15:restartNumberingAfterBreak="0">
    <w:nsid w:val="6C833855"/>
    <w:multiLevelType w:val="multilevel"/>
    <w:tmpl w:val="B84A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90852"/>
    <w:multiLevelType w:val="hybridMultilevel"/>
    <w:tmpl w:val="05C248BA"/>
    <w:lvl w:ilvl="0" w:tplc="4B92B1E6">
      <w:start w:val="1"/>
      <w:numFmt w:val="bullet"/>
      <w:lvlText w:val=""/>
      <w:lvlJc w:val="left"/>
      <w:pPr>
        <w:ind w:left="720" w:hanging="360"/>
      </w:pPr>
      <w:rPr>
        <w:rFonts w:ascii="Symbol" w:hAnsi="Symbol" w:hint="default"/>
      </w:rPr>
    </w:lvl>
    <w:lvl w:ilvl="1" w:tplc="6868F9D4">
      <w:start w:val="1"/>
      <w:numFmt w:val="bullet"/>
      <w:lvlText w:val="o"/>
      <w:lvlJc w:val="left"/>
      <w:pPr>
        <w:ind w:left="1440" w:hanging="360"/>
      </w:pPr>
      <w:rPr>
        <w:rFonts w:ascii="Courier New" w:hAnsi="Courier New" w:hint="default"/>
      </w:rPr>
    </w:lvl>
    <w:lvl w:ilvl="2" w:tplc="C9484604">
      <w:start w:val="1"/>
      <w:numFmt w:val="bullet"/>
      <w:lvlText w:val=""/>
      <w:lvlJc w:val="left"/>
      <w:pPr>
        <w:ind w:left="2160" w:hanging="360"/>
      </w:pPr>
      <w:rPr>
        <w:rFonts w:ascii="Wingdings" w:hAnsi="Wingdings" w:hint="default"/>
      </w:rPr>
    </w:lvl>
    <w:lvl w:ilvl="3" w:tplc="76D2DCE4">
      <w:start w:val="1"/>
      <w:numFmt w:val="bullet"/>
      <w:lvlText w:val=""/>
      <w:lvlJc w:val="left"/>
      <w:pPr>
        <w:ind w:left="2880" w:hanging="360"/>
      </w:pPr>
      <w:rPr>
        <w:rFonts w:ascii="Symbol" w:hAnsi="Symbol" w:hint="default"/>
      </w:rPr>
    </w:lvl>
    <w:lvl w:ilvl="4" w:tplc="B6E4BE18">
      <w:start w:val="1"/>
      <w:numFmt w:val="bullet"/>
      <w:lvlText w:val="o"/>
      <w:lvlJc w:val="left"/>
      <w:pPr>
        <w:ind w:left="3600" w:hanging="360"/>
      </w:pPr>
      <w:rPr>
        <w:rFonts w:ascii="Courier New" w:hAnsi="Courier New" w:hint="default"/>
      </w:rPr>
    </w:lvl>
    <w:lvl w:ilvl="5" w:tplc="3FA4D5EC">
      <w:start w:val="1"/>
      <w:numFmt w:val="bullet"/>
      <w:lvlText w:val=""/>
      <w:lvlJc w:val="left"/>
      <w:pPr>
        <w:ind w:left="4320" w:hanging="360"/>
      </w:pPr>
      <w:rPr>
        <w:rFonts w:ascii="Wingdings" w:hAnsi="Wingdings" w:hint="default"/>
      </w:rPr>
    </w:lvl>
    <w:lvl w:ilvl="6" w:tplc="7D16260E">
      <w:start w:val="1"/>
      <w:numFmt w:val="bullet"/>
      <w:lvlText w:val=""/>
      <w:lvlJc w:val="left"/>
      <w:pPr>
        <w:ind w:left="5040" w:hanging="360"/>
      </w:pPr>
      <w:rPr>
        <w:rFonts w:ascii="Symbol" w:hAnsi="Symbol" w:hint="default"/>
      </w:rPr>
    </w:lvl>
    <w:lvl w:ilvl="7" w:tplc="3472561A">
      <w:start w:val="1"/>
      <w:numFmt w:val="bullet"/>
      <w:lvlText w:val="o"/>
      <w:lvlJc w:val="left"/>
      <w:pPr>
        <w:ind w:left="5760" w:hanging="360"/>
      </w:pPr>
      <w:rPr>
        <w:rFonts w:ascii="Courier New" w:hAnsi="Courier New" w:hint="default"/>
      </w:rPr>
    </w:lvl>
    <w:lvl w:ilvl="8" w:tplc="862CD5B0">
      <w:start w:val="1"/>
      <w:numFmt w:val="bullet"/>
      <w:lvlText w:val=""/>
      <w:lvlJc w:val="left"/>
      <w:pPr>
        <w:ind w:left="6480" w:hanging="360"/>
      </w:pPr>
      <w:rPr>
        <w:rFonts w:ascii="Wingdings" w:hAnsi="Wingdings" w:hint="default"/>
      </w:rPr>
    </w:lvl>
  </w:abstractNum>
  <w:abstractNum w:abstractNumId="18" w15:restartNumberingAfterBreak="0">
    <w:nsid w:val="78B63658"/>
    <w:multiLevelType w:val="hybridMultilevel"/>
    <w:tmpl w:val="1452E53C"/>
    <w:lvl w:ilvl="0" w:tplc="337EE008">
      <w:start w:val="1"/>
      <w:numFmt w:val="bullet"/>
      <w:lvlText w:val=""/>
      <w:lvlJc w:val="left"/>
      <w:pPr>
        <w:ind w:left="720" w:hanging="360"/>
      </w:pPr>
      <w:rPr>
        <w:rFonts w:ascii="Symbol" w:hAnsi="Symbol" w:hint="default"/>
      </w:rPr>
    </w:lvl>
    <w:lvl w:ilvl="1" w:tplc="2DFED000" w:tentative="1">
      <w:start w:val="1"/>
      <w:numFmt w:val="bullet"/>
      <w:lvlText w:val="o"/>
      <w:lvlJc w:val="left"/>
      <w:pPr>
        <w:ind w:left="1440" w:hanging="360"/>
      </w:pPr>
      <w:rPr>
        <w:rFonts w:ascii="Courier New" w:hAnsi="Courier New" w:cs="Courier New" w:hint="default"/>
      </w:rPr>
    </w:lvl>
    <w:lvl w:ilvl="2" w:tplc="447CC61A" w:tentative="1">
      <w:start w:val="1"/>
      <w:numFmt w:val="bullet"/>
      <w:lvlText w:val=""/>
      <w:lvlJc w:val="left"/>
      <w:pPr>
        <w:ind w:left="2160" w:hanging="360"/>
      </w:pPr>
      <w:rPr>
        <w:rFonts w:ascii="Wingdings" w:hAnsi="Wingdings" w:hint="default"/>
      </w:rPr>
    </w:lvl>
    <w:lvl w:ilvl="3" w:tplc="539C0736" w:tentative="1">
      <w:start w:val="1"/>
      <w:numFmt w:val="bullet"/>
      <w:lvlText w:val=""/>
      <w:lvlJc w:val="left"/>
      <w:pPr>
        <w:ind w:left="2880" w:hanging="360"/>
      </w:pPr>
      <w:rPr>
        <w:rFonts w:ascii="Symbol" w:hAnsi="Symbol" w:hint="default"/>
      </w:rPr>
    </w:lvl>
    <w:lvl w:ilvl="4" w:tplc="0A9A0990" w:tentative="1">
      <w:start w:val="1"/>
      <w:numFmt w:val="bullet"/>
      <w:lvlText w:val="o"/>
      <w:lvlJc w:val="left"/>
      <w:pPr>
        <w:ind w:left="3600" w:hanging="360"/>
      </w:pPr>
      <w:rPr>
        <w:rFonts w:ascii="Courier New" w:hAnsi="Courier New" w:cs="Courier New" w:hint="default"/>
      </w:rPr>
    </w:lvl>
    <w:lvl w:ilvl="5" w:tplc="29CA7088" w:tentative="1">
      <w:start w:val="1"/>
      <w:numFmt w:val="bullet"/>
      <w:lvlText w:val=""/>
      <w:lvlJc w:val="left"/>
      <w:pPr>
        <w:ind w:left="4320" w:hanging="360"/>
      </w:pPr>
      <w:rPr>
        <w:rFonts w:ascii="Wingdings" w:hAnsi="Wingdings" w:hint="default"/>
      </w:rPr>
    </w:lvl>
    <w:lvl w:ilvl="6" w:tplc="8DD4611C" w:tentative="1">
      <w:start w:val="1"/>
      <w:numFmt w:val="bullet"/>
      <w:lvlText w:val=""/>
      <w:lvlJc w:val="left"/>
      <w:pPr>
        <w:ind w:left="5040" w:hanging="360"/>
      </w:pPr>
      <w:rPr>
        <w:rFonts w:ascii="Symbol" w:hAnsi="Symbol" w:hint="default"/>
      </w:rPr>
    </w:lvl>
    <w:lvl w:ilvl="7" w:tplc="0860C436" w:tentative="1">
      <w:start w:val="1"/>
      <w:numFmt w:val="bullet"/>
      <w:lvlText w:val="o"/>
      <w:lvlJc w:val="left"/>
      <w:pPr>
        <w:ind w:left="5760" w:hanging="360"/>
      </w:pPr>
      <w:rPr>
        <w:rFonts w:ascii="Courier New" w:hAnsi="Courier New" w:cs="Courier New" w:hint="default"/>
      </w:rPr>
    </w:lvl>
    <w:lvl w:ilvl="8" w:tplc="CC7E94EC" w:tentative="1">
      <w:start w:val="1"/>
      <w:numFmt w:val="bullet"/>
      <w:lvlText w:val=""/>
      <w:lvlJc w:val="left"/>
      <w:pPr>
        <w:ind w:left="6480" w:hanging="360"/>
      </w:pPr>
      <w:rPr>
        <w:rFonts w:ascii="Wingdings" w:hAnsi="Wingdings" w:hint="default"/>
      </w:rPr>
    </w:lvl>
  </w:abstractNum>
  <w:abstractNum w:abstractNumId="19" w15:restartNumberingAfterBreak="0">
    <w:nsid w:val="7DA951B6"/>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16644479">
    <w:abstractNumId w:val="17"/>
  </w:num>
  <w:num w:numId="2" w16cid:durableId="247467603">
    <w:abstractNumId w:val="6"/>
  </w:num>
  <w:num w:numId="3" w16cid:durableId="1575166345">
    <w:abstractNumId w:val="1"/>
  </w:num>
  <w:num w:numId="4" w16cid:durableId="182287474">
    <w:abstractNumId w:val="15"/>
  </w:num>
  <w:num w:numId="5" w16cid:durableId="1966352664">
    <w:abstractNumId w:val="14"/>
  </w:num>
  <w:num w:numId="6" w16cid:durableId="1841238036">
    <w:abstractNumId w:val="8"/>
  </w:num>
  <w:num w:numId="7" w16cid:durableId="666440201">
    <w:abstractNumId w:val="11"/>
  </w:num>
  <w:num w:numId="8" w16cid:durableId="1190411676">
    <w:abstractNumId w:val="19"/>
  </w:num>
  <w:num w:numId="9" w16cid:durableId="1608582238">
    <w:abstractNumId w:val="7"/>
  </w:num>
  <w:num w:numId="10" w16cid:durableId="668368279">
    <w:abstractNumId w:val="10"/>
  </w:num>
  <w:num w:numId="11" w16cid:durableId="13576697">
    <w:abstractNumId w:val="16"/>
  </w:num>
  <w:num w:numId="12" w16cid:durableId="1935935631">
    <w:abstractNumId w:val="0"/>
  </w:num>
  <w:num w:numId="13" w16cid:durableId="1545603562">
    <w:abstractNumId w:val="2"/>
  </w:num>
  <w:num w:numId="14" w16cid:durableId="2081902154">
    <w:abstractNumId w:val="3"/>
  </w:num>
  <w:num w:numId="15" w16cid:durableId="1758747953">
    <w:abstractNumId w:val="5"/>
  </w:num>
  <w:num w:numId="16" w16cid:durableId="413816836">
    <w:abstractNumId w:val="9"/>
  </w:num>
  <w:num w:numId="17" w16cid:durableId="1122386238">
    <w:abstractNumId w:val="4"/>
  </w:num>
  <w:num w:numId="18" w16cid:durableId="236478409">
    <w:abstractNumId w:val="18"/>
  </w:num>
  <w:num w:numId="19" w16cid:durableId="978460702">
    <w:abstractNumId w:val="12"/>
  </w:num>
  <w:num w:numId="20" w16cid:durableId="4582315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F1"/>
    <w:rsid w:val="0002656F"/>
    <w:rsid w:val="000E512B"/>
    <w:rsid w:val="001A2BAA"/>
    <w:rsid w:val="001C71AD"/>
    <w:rsid w:val="001E5446"/>
    <w:rsid w:val="00202A02"/>
    <w:rsid w:val="00205C6D"/>
    <w:rsid w:val="00225933"/>
    <w:rsid w:val="002A3BED"/>
    <w:rsid w:val="002B0221"/>
    <w:rsid w:val="002D6DFC"/>
    <w:rsid w:val="003C501B"/>
    <w:rsid w:val="003D402F"/>
    <w:rsid w:val="00413E86"/>
    <w:rsid w:val="004443C9"/>
    <w:rsid w:val="0055348E"/>
    <w:rsid w:val="00595DA0"/>
    <w:rsid w:val="005A6B53"/>
    <w:rsid w:val="005B0B15"/>
    <w:rsid w:val="005F3CDB"/>
    <w:rsid w:val="006067FD"/>
    <w:rsid w:val="006F4AF1"/>
    <w:rsid w:val="0081028D"/>
    <w:rsid w:val="0087626F"/>
    <w:rsid w:val="008816A0"/>
    <w:rsid w:val="008A4506"/>
    <w:rsid w:val="008A7AB3"/>
    <w:rsid w:val="00900CEF"/>
    <w:rsid w:val="00901F64"/>
    <w:rsid w:val="009324DD"/>
    <w:rsid w:val="009553C4"/>
    <w:rsid w:val="00975275"/>
    <w:rsid w:val="009B7050"/>
    <w:rsid w:val="00A064A4"/>
    <w:rsid w:val="00A17B51"/>
    <w:rsid w:val="00B96692"/>
    <w:rsid w:val="00B9F75A"/>
    <w:rsid w:val="00BB0571"/>
    <w:rsid w:val="00BD3924"/>
    <w:rsid w:val="00BE5840"/>
    <w:rsid w:val="00C21927"/>
    <w:rsid w:val="00C76864"/>
    <w:rsid w:val="00CF1F8A"/>
    <w:rsid w:val="00D6449F"/>
    <w:rsid w:val="00D82E93"/>
    <w:rsid w:val="00DC3E30"/>
    <w:rsid w:val="00DD2EF6"/>
    <w:rsid w:val="00E22EDA"/>
    <w:rsid w:val="00E27371"/>
    <w:rsid w:val="00E40FAC"/>
    <w:rsid w:val="00E54BF9"/>
    <w:rsid w:val="00E61907"/>
    <w:rsid w:val="00E90402"/>
    <w:rsid w:val="00EE20DB"/>
    <w:rsid w:val="00F259D9"/>
    <w:rsid w:val="00F75AA0"/>
    <w:rsid w:val="01D0089F"/>
    <w:rsid w:val="01F58223"/>
    <w:rsid w:val="02744F42"/>
    <w:rsid w:val="02F5B514"/>
    <w:rsid w:val="037778AA"/>
    <w:rsid w:val="0387AA61"/>
    <w:rsid w:val="040314A3"/>
    <w:rsid w:val="04E183A7"/>
    <w:rsid w:val="0523E552"/>
    <w:rsid w:val="052D153B"/>
    <w:rsid w:val="05874BCF"/>
    <w:rsid w:val="06406C08"/>
    <w:rsid w:val="06864C33"/>
    <w:rsid w:val="06E0B9B9"/>
    <w:rsid w:val="0714F92B"/>
    <w:rsid w:val="074A3032"/>
    <w:rsid w:val="07B4F6BB"/>
    <w:rsid w:val="08AA88CE"/>
    <w:rsid w:val="08B6CF78"/>
    <w:rsid w:val="0A9EF5E2"/>
    <w:rsid w:val="0AE1E335"/>
    <w:rsid w:val="0B4BB789"/>
    <w:rsid w:val="0C74CDA8"/>
    <w:rsid w:val="0E29BBFC"/>
    <w:rsid w:val="0E8041B3"/>
    <w:rsid w:val="0F60D90F"/>
    <w:rsid w:val="0FCC6CC5"/>
    <w:rsid w:val="0FEB85E4"/>
    <w:rsid w:val="10E1B7BB"/>
    <w:rsid w:val="118F47A2"/>
    <w:rsid w:val="119DC128"/>
    <w:rsid w:val="122448B4"/>
    <w:rsid w:val="12821435"/>
    <w:rsid w:val="13721302"/>
    <w:rsid w:val="138855D4"/>
    <w:rsid w:val="13BDE41E"/>
    <w:rsid w:val="13C7C65E"/>
    <w:rsid w:val="1408E390"/>
    <w:rsid w:val="1531CA1E"/>
    <w:rsid w:val="1609DF20"/>
    <w:rsid w:val="1780ECF0"/>
    <w:rsid w:val="1805EA81"/>
    <w:rsid w:val="185C996A"/>
    <w:rsid w:val="18C6DB02"/>
    <w:rsid w:val="1A24F62F"/>
    <w:rsid w:val="1B040A72"/>
    <w:rsid w:val="1C21F027"/>
    <w:rsid w:val="1C2DF298"/>
    <w:rsid w:val="1CB83985"/>
    <w:rsid w:val="1E414ADA"/>
    <w:rsid w:val="1ED69BE0"/>
    <w:rsid w:val="1F53954C"/>
    <w:rsid w:val="1F6CDB30"/>
    <w:rsid w:val="21A84A70"/>
    <w:rsid w:val="222B7062"/>
    <w:rsid w:val="22FD0F7D"/>
    <w:rsid w:val="24B3614C"/>
    <w:rsid w:val="24D94289"/>
    <w:rsid w:val="2504F950"/>
    <w:rsid w:val="25357AB3"/>
    <w:rsid w:val="26263DDF"/>
    <w:rsid w:val="267B1C0A"/>
    <w:rsid w:val="26A5F092"/>
    <w:rsid w:val="275FC070"/>
    <w:rsid w:val="276741A0"/>
    <w:rsid w:val="28599C53"/>
    <w:rsid w:val="289F9E01"/>
    <w:rsid w:val="296F3570"/>
    <w:rsid w:val="298401FA"/>
    <w:rsid w:val="2A58FD8D"/>
    <w:rsid w:val="2A9D8BCB"/>
    <w:rsid w:val="2AD09B87"/>
    <w:rsid w:val="2B25AC9B"/>
    <w:rsid w:val="2B52E14B"/>
    <w:rsid w:val="2C6B23AC"/>
    <w:rsid w:val="2CACF8DD"/>
    <w:rsid w:val="2D384F05"/>
    <w:rsid w:val="2D5F1073"/>
    <w:rsid w:val="2D8197BE"/>
    <w:rsid w:val="2DA38B54"/>
    <w:rsid w:val="2E44C0A0"/>
    <w:rsid w:val="2FFF7D11"/>
    <w:rsid w:val="3006EE80"/>
    <w:rsid w:val="30A4957D"/>
    <w:rsid w:val="30E3DEBF"/>
    <w:rsid w:val="30FD97CB"/>
    <w:rsid w:val="31795B24"/>
    <w:rsid w:val="32CE3C25"/>
    <w:rsid w:val="32F0C346"/>
    <w:rsid w:val="337FA37C"/>
    <w:rsid w:val="33BBE851"/>
    <w:rsid w:val="342E81F3"/>
    <w:rsid w:val="347A903D"/>
    <w:rsid w:val="34A532AC"/>
    <w:rsid w:val="34F2FFB6"/>
    <w:rsid w:val="3525A435"/>
    <w:rsid w:val="353E6CB9"/>
    <w:rsid w:val="36D2135B"/>
    <w:rsid w:val="3704D134"/>
    <w:rsid w:val="371F4C2D"/>
    <w:rsid w:val="375C61F8"/>
    <w:rsid w:val="37A7AD55"/>
    <w:rsid w:val="39583A81"/>
    <w:rsid w:val="39CA6D5F"/>
    <w:rsid w:val="3A053A99"/>
    <w:rsid w:val="3AC9B3E1"/>
    <w:rsid w:val="3AF91A97"/>
    <w:rsid w:val="3B425016"/>
    <w:rsid w:val="3B854EA5"/>
    <w:rsid w:val="3B9D4C5C"/>
    <w:rsid w:val="3CB1A8D6"/>
    <w:rsid w:val="3D39D205"/>
    <w:rsid w:val="3DBAA778"/>
    <w:rsid w:val="3E0BE809"/>
    <w:rsid w:val="3ECF728F"/>
    <w:rsid w:val="3EE84BA3"/>
    <w:rsid w:val="3F1AA3DF"/>
    <w:rsid w:val="3F1C912B"/>
    <w:rsid w:val="3F4C7D77"/>
    <w:rsid w:val="3F58EBC1"/>
    <w:rsid w:val="3F971626"/>
    <w:rsid w:val="40BBDEC3"/>
    <w:rsid w:val="40FB6F5F"/>
    <w:rsid w:val="415A1576"/>
    <w:rsid w:val="41885DED"/>
    <w:rsid w:val="41D0DCC6"/>
    <w:rsid w:val="426FD3F7"/>
    <w:rsid w:val="4295A1AA"/>
    <w:rsid w:val="429DE4EE"/>
    <w:rsid w:val="432C97A1"/>
    <w:rsid w:val="437BA7FA"/>
    <w:rsid w:val="43916201"/>
    <w:rsid w:val="43E3B5B7"/>
    <w:rsid w:val="4423500F"/>
    <w:rsid w:val="442A5781"/>
    <w:rsid w:val="45470D77"/>
    <w:rsid w:val="463861DE"/>
    <w:rsid w:val="473C35EE"/>
    <w:rsid w:val="4755EFF1"/>
    <w:rsid w:val="47C03FFA"/>
    <w:rsid w:val="4932FE41"/>
    <w:rsid w:val="4A10048C"/>
    <w:rsid w:val="4A72020A"/>
    <w:rsid w:val="4B1A105A"/>
    <w:rsid w:val="4B489864"/>
    <w:rsid w:val="4B941C49"/>
    <w:rsid w:val="4B9600CF"/>
    <w:rsid w:val="4BE2AA49"/>
    <w:rsid w:val="4C0314BE"/>
    <w:rsid w:val="4C5215EA"/>
    <w:rsid w:val="4C8AAEA3"/>
    <w:rsid w:val="4DE5EEF0"/>
    <w:rsid w:val="4E0950CE"/>
    <w:rsid w:val="4E92B6B7"/>
    <w:rsid w:val="4EB2A173"/>
    <w:rsid w:val="4EC99CAF"/>
    <w:rsid w:val="4F6958D4"/>
    <w:rsid w:val="4F6C868A"/>
    <w:rsid w:val="4FDB81E3"/>
    <w:rsid w:val="50273F28"/>
    <w:rsid w:val="504F71FB"/>
    <w:rsid w:val="505718DB"/>
    <w:rsid w:val="50CD9A94"/>
    <w:rsid w:val="51463808"/>
    <w:rsid w:val="5237795E"/>
    <w:rsid w:val="527315CB"/>
    <w:rsid w:val="529F0C8A"/>
    <w:rsid w:val="52C473D8"/>
    <w:rsid w:val="53AA8CB4"/>
    <w:rsid w:val="54419D2A"/>
    <w:rsid w:val="5456F728"/>
    <w:rsid w:val="54F0854F"/>
    <w:rsid w:val="55B8F0AC"/>
    <w:rsid w:val="562158C1"/>
    <w:rsid w:val="568D211B"/>
    <w:rsid w:val="56A9AA19"/>
    <w:rsid w:val="5701C73C"/>
    <w:rsid w:val="5791DEBB"/>
    <w:rsid w:val="579AB0F7"/>
    <w:rsid w:val="584355BF"/>
    <w:rsid w:val="586E7DA9"/>
    <w:rsid w:val="5925BC29"/>
    <w:rsid w:val="5A27CFEE"/>
    <w:rsid w:val="5B90DEA2"/>
    <w:rsid w:val="5C31E5C7"/>
    <w:rsid w:val="5C414BF8"/>
    <w:rsid w:val="5C8B4C75"/>
    <w:rsid w:val="5CA38B02"/>
    <w:rsid w:val="5CC05C06"/>
    <w:rsid w:val="5D2E877E"/>
    <w:rsid w:val="5D3C15FE"/>
    <w:rsid w:val="601C4CC2"/>
    <w:rsid w:val="605C787F"/>
    <w:rsid w:val="627C0A40"/>
    <w:rsid w:val="631957A7"/>
    <w:rsid w:val="64684EC6"/>
    <w:rsid w:val="64B1E736"/>
    <w:rsid w:val="6636F58A"/>
    <w:rsid w:val="67BC57E7"/>
    <w:rsid w:val="681BBB71"/>
    <w:rsid w:val="689C6FE9"/>
    <w:rsid w:val="68CE4411"/>
    <w:rsid w:val="69863F07"/>
    <w:rsid w:val="69D31263"/>
    <w:rsid w:val="6D3F4AE0"/>
    <w:rsid w:val="6E23E9D6"/>
    <w:rsid w:val="6E3D728E"/>
    <w:rsid w:val="6E4E606A"/>
    <w:rsid w:val="6E8C8DFB"/>
    <w:rsid w:val="72A672FD"/>
    <w:rsid w:val="73186262"/>
    <w:rsid w:val="732FE461"/>
    <w:rsid w:val="73746366"/>
    <w:rsid w:val="73AEB4EF"/>
    <w:rsid w:val="75080550"/>
    <w:rsid w:val="757286BB"/>
    <w:rsid w:val="760B6571"/>
    <w:rsid w:val="76114041"/>
    <w:rsid w:val="76537BB0"/>
    <w:rsid w:val="780F6B90"/>
    <w:rsid w:val="78619AC0"/>
    <w:rsid w:val="787A2F6C"/>
    <w:rsid w:val="7893CE3D"/>
    <w:rsid w:val="78998731"/>
    <w:rsid w:val="79859F73"/>
    <w:rsid w:val="79DFA0EF"/>
    <w:rsid w:val="7AA384E2"/>
    <w:rsid w:val="7B19FC6B"/>
    <w:rsid w:val="7B55A4ED"/>
    <w:rsid w:val="7BEB467E"/>
    <w:rsid w:val="7C28DF8F"/>
    <w:rsid w:val="7C699E3C"/>
    <w:rsid w:val="7D3C0B00"/>
    <w:rsid w:val="7D55DF5D"/>
    <w:rsid w:val="7DBA9FE4"/>
    <w:rsid w:val="7DED3F10"/>
    <w:rsid w:val="7E3F0F5A"/>
    <w:rsid w:val="7E6D69A8"/>
    <w:rsid w:val="7EC74C1E"/>
    <w:rsid w:val="7F87B1B5"/>
    <w:rsid w:val="7FE2288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B7C3"/>
  <w15:chartTrackingRefBased/>
  <w15:docId w15:val="{35A06C85-A13E-420A-977A-DF25A974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AF1"/>
    <w:rPr>
      <w:rFonts w:eastAsiaTheme="majorEastAsia" w:cstheme="majorBidi"/>
      <w:color w:val="272727" w:themeColor="text1" w:themeTint="D8"/>
    </w:rPr>
  </w:style>
  <w:style w:type="paragraph" w:styleId="Title">
    <w:name w:val="Title"/>
    <w:basedOn w:val="Normal"/>
    <w:next w:val="Normal"/>
    <w:link w:val="TitleChar"/>
    <w:uiPriority w:val="10"/>
    <w:qFormat/>
    <w:rsid w:val="006F4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AF1"/>
    <w:pPr>
      <w:spacing w:before="160"/>
      <w:jc w:val="center"/>
    </w:pPr>
    <w:rPr>
      <w:i/>
      <w:iCs/>
      <w:color w:val="404040" w:themeColor="text1" w:themeTint="BF"/>
    </w:rPr>
  </w:style>
  <w:style w:type="character" w:customStyle="1" w:styleId="QuoteChar">
    <w:name w:val="Quote Char"/>
    <w:basedOn w:val="DefaultParagraphFont"/>
    <w:link w:val="Quote"/>
    <w:uiPriority w:val="29"/>
    <w:rsid w:val="006F4AF1"/>
    <w:rPr>
      <w:i/>
      <w:iCs/>
      <w:color w:val="404040" w:themeColor="text1" w:themeTint="BF"/>
    </w:rPr>
  </w:style>
  <w:style w:type="paragraph" w:styleId="ListParagraph">
    <w:name w:val="List Paragraph"/>
    <w:basedOn w:val="Normal"/>
    <w:uiPriority w:val="34"/>
    <w:qFormat/>
    <w:rsid w:val="006F4AF1"/>
    <w:pPr>
      <w:ind w:left="720"/>
      <w:contextualSpacing/>
    </w:pPr>
  </w:style>
  <w:style w:type="character" w:styleId="IntenseEmphasis">
    <w:name w:val="Intense Emphasis"/>
    <w:basedOn w:val="DefaultParagraphFont"/>
    <w:uiPriority w:val="21"/>
    <w:qFormat/>
    <w:rsid w:val="006F4AF1"/>
    <w:rPr>
      <w:i/>
      <w:iCs/>
      <w:color w:val="0F4761" w:themeColor="accent1" w:themeShade="BF"/>
    </w:rPr>
  </w:style>
  <w:style w:type="paragraph" w:styleId="IntenseQuote">
    <w:name w:val="Intense Quote"/>
    <w:basedOn w:val="Normal"/>
    <w:next w:val="Normal"/>
    <w:link w:val="IntenseQuoteChar"/>
    <w:uiPriority w:val="30"/>
    <w:qFormat/>
    <w:rsid w:val="006F4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AF1"/>
    <w:rPr>
      <w:i/>
      <w:iCs/>
      <w:color w:val="0F4761" w:themeColor="accent1" w:themeShade="BF"/>
    </w:rPr>
  </w:style>
  <w:style w:type="character" w:styleId="IntenseReference">
    <w:name w:val="Intense Reference"/>
    <w:basedOn w:val="DefaultParagraphFont"/>
    <w:uiPriority w:val="32"/>
    <w:qFormat/>
    <w:rsid w:val="006F4AF1"/>
    <w:rPr>
      <w:b/>
      <w:bCs/>
      <w:smallCaps/>
      <w:color w:val="0F4761" w:themeColor="accent1" w:themeShade="BF"/>
      <w:spacing w:val="5"/>
    </w:rPr>
  </w:style>
  <w:style w:type="paragraph" w:styleId="NormalWeb">
    <w:name w:val="Normal (Web)"/>
    <w:basedOn w:val="Normal"/>
    <w:uiPriority w:val="99"/>
    <w:semiHidden/>
    <w:unhideWhenUsed/>
    <w:rsid w:val="003D402F"/>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3D402F"/>
    <w:rPr>
      <w:b/>
      <w:bCs/>
    </w:rPr>
  </w:style>
  <w:style w:type="paragraph" w:styleId="Revision">
    <w:name w:val="Revision"/>
    <w:hidden/>
    <w:uiPriority w:val="99"/>
    <w:semiHidden/>
    <w:rsid w:val="00EE20DB"/>
    <w:pPr>
      <w:spacing w:after="0" w:line="240" w:lineRule="auto"/>
    </w:pPr>
  </w:style>
  <w:style w:type="character" w:styleId="CommentReference">
    <w:name w:val="annotation reference"/>
    <w:basedOn w:val="DefaultParagraphFont"/>
    <w:uiPriority w:val="99"/>
    <w:semiHidden/>
    <w:unhideWhenUsed/>
    <w:rsid w:val="00EE20DB"/>
    <w:rPr>
      <w:sz w:val="16"/>
      <w:szCs w:val="16"/>
    </w:rPr>
  </w:style>
  <w:style w:type="paragraph" w:styleId="CommentText">
    <w:name w:val="annotation text"/>
    <w:basedOn w:val="Normal"/>
    <w:link w:val="CommentTextChar"/>
    <w:uiPriority w:val="99"/>
    <w:unhideWhenUsed/>
    <w:rsid w:val="00EE20DB"/>
    <w:pPr>
      <w:spacing w:line="240" w:lineRule="auto"/>
    </w:pPr>
    <w:rPr>
      <w:sz w:val="20"/>
      <w:szCs w:val="20"/>
    </w:rPr>
  </w:style>
  <w:style w:type="character" w:customStyle="1" w:styleId="CommentTextChar">
    <w:name w:val="Comment Text Char"/>
    <w:basedOn w:val="DefaultParagraphFont"/>
    <w:link w:val="CommentText"/>
    <w:uiPriority w:val="99"/>
    <w:rsid w:val="00EE20DB"/>
    <w:rPr>
      <w:sz w:val="20"/>
      <w:szCs w:val="20"/>
    </w:rPr>
  </w:style>
  <w:style w:type="paragraph" w:styleId="CommentSubject">
    <w:name w:val="annotation subject"/>
    <w:basedOn w:val="CommentText"/>
    <w:next w:val="CommentText"/>
    <w:link w:val="CommentSubjectChar"/>
    <w:uiPriority w:val="99"/>
    <w:semiHidden/>
    <w:unhideWhenUsed/>
    <w:rsid w:val="00EE20DB"/>
    <w:rPr>
      <w:b/>
      <w:bCs/>
    </w:rPr>
  </w:style>
  <w:style w:type="character" w:customStyle="1" w:styleId="CommentSubjectChar">
    <w:name w:val="Comment Subject Char"/>
    <w:basedOn w:val="CommentTextChar"/>
    <w:link w:val="CommentSubject"/>
    <w:uiPriority w:val="99"/>
    <w:semiHidden/>
    <w:rsid w:val="00EE20DB"/>
    <w:rPr>
      <w:b/>
      <w:bCs/>
      <w:sz w:val="20"/>
      <w:szCs w:val="20"/>
    </w:rPr>
  </w:style>
  <w:style w:type="paragraph" w:styleId="Header">
    <w:name w:val="header"/>
    <w:basedOn w:val="Normal"/>
    <w:link w:val="HeaderChar"/>
    <w:uiPriority w:val="99"/>
    <w:unhideWhenUsed/>
    <w:rsid w:val="00026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56F"/>
  </w:style>
  <w:style w:type="paragraph" w:styleId="Footer">
    <w:name w:val="footer"/>
    <w:basedOn w:val="Normal"/>
    <w:link w:val="FooterChar"/>
    <w:uiPriority w:val="99"/>
    <w:unhideWhenUsed/>
    <w:rsid w:val="00026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6ec2ab-b00e-459c-af4f-50181d597aa9" xsi:nil="true"/>
    <lcf76f155ced4ddcb4097134ff3c332f xmlns="1bfe74e5-58b2-41f2-b6ff-fb70c9d71a12">
      <Terms xmlns="http://schemas.microsoft.com/office/infopath/2007/PartnerControls"/>
    </lcf76f155ced4ddcb4097134ff3c332f>
    <PaDocDeleted xmlns="0c6ec2ab-b00e-459c-af4f-50181d597aa9">false</PaDocDeleted>
    <PaDocDeletedBy xmlns="0c6ec2ab-b00e-459c-af4f-50181d597aa9">
      <UserInfo>
        <DisplayName/>
        <AccountId xsi:nil="true"/>
        <AccountType/>
      </UserInfo>
    </PaDocDeletedBy>
    <PaIntakeId xmlns="0c6ec2ab-b00e-459c-af4f-50181d597aa9">1886</PaIntakeId>
    <PaSubmitedBy xmlns="0c6ec2ab-b00e-459c-af4f-50181d597aa9">
      <UserInfo>
        <DisplayName>Natalia Bernatek</DisplayName>
        <AccountId>65</AccountId>
        <AccountType/>
      </UserInfo>
    </PaSubmitedBy>
  </documentManagement>
</p:properties>
</file>

<file path=customXml/item2.xml><?xml version="1.0" encoding="utf-8"?>
<ct:contentTypeSchema xmlns:ct="http://schemas.microsoft.com/office/2006/metadata/contentType" xmlns:ma="http://schemas.microsoft.com/office/2006/metadata/properties/metaAttributes" ct:_="" ma:_="" ma:contentTypeName="PA Intake Document" ma:contentTypeID="0x01010036B5FC2A5FA2C24BA29E090167A6E563000DEAC9307F85AF419BEC8181BAEC7460" ma:contentTypeVersion="22" ma:contentTypeDescription="" ma:contentTypeScope="" ma:versionID="0dadaf0b1b6f87e8e85f8d3119898d1d">
  <xsd:schema xmlns:xsd="http://www.w3.org/2001/XMLSchema" xmlns:xs="http://www.w3.org/2001/XMLSchema" xmlns:p="http://schemas.microsoft.com/office/2006/metadata/properties" xmlns:ns2="0c6ec2ab-b00e-459c-af4f-50181d597aa9" xmlns:ns3="1bfe74e5-58b2-41f2-b6ff-fb70c9d71a12" targetNamespace="http://schemas.microsoft.com/office/2006/metadata/properties" ma:root="true" ma:fieldsID="39a90d0d584aee89f238f99a8ad9ff39" ns2:_="" ns3:_="">
    <xsd:import namespace="0c6ec2ab-b00e-459c-af4f-50181d597aa9"/>
    <xsd:import namespace="1bfe74e5-58b2-41f2-b6ff-fb70c9d71a12"/>
    <xsd:element name="properties">
      <xsd:complexType>
        <xsd:sequence>
          <xsd:element name="documentManagement">
            <xsd:complexType>
              <xsd:all>
                <xsd:element ref="ns2:PaIntake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earchProperties" minOccurs="0"/>
                <xsd:element ref="ns2:SharedWithUsers" minOccurs="0"/>
                <xsd:element ref="ns2:SharedWithDetails" minOccurs="0"/>
                <xsd:element ref="ns3:MediaServiceLocation" minOccurs="0"/>
                <xsd:element ref="ns2:PaDocDeleted" minOccurs="0"/>
                <xsd:element ref="ns2:PaSubmitedBy" minOccurs="0"/>
                <xsd:element ref="ns2:PaDocDele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ec2ab-b00e-459c-af4f-50181d597aa9" elementFormDefault="qualified">
    <xsd:import namespace="http://schemas.microsoft.com/office/2006/documentManagement/types"/>
    <xsd:import namespace="http://schemas.microsoft.com/office/infopath/2007/PartnerControls"/>
    <xsd:element name="PaIntakeId" ma:index="8" nillable="true" ma:displayName="PaIntakeId" ma:internalName="PaIntakeId" ma:readOnly="false">
      <xsd:simpleType>
        <xsd:restriction base="dms:Text">
          <xsd:maxLength value="255"/>
        </xsd:restriction>
      </xsd:simpleType>
    </xsd:element>
    <xsd:element name="TaxCatchAll" ma:index="13" nillable="true" ma:displayName="Taxonomy Catch All Column" ma:hidden="true" ma:list="{cad97fe2-6503-4469-bdbb-024d6dd6e4c1}" ma:internalName="TaxCatchAll" ma:showField="CatchAllData" ma:web="0c6ec2ab-b00e-459c-af4f-50181d597aa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PaDocDeleted" ma:index="24" nillable="true" ma:displayName="PaDocDeleted" ma:default="0" ma:internalName="PaDocDeleted">
      <xsd:simpleType>
        <xsd:restriction base="dms:Boolean"/>
      </xsd:simpleType>
    </xsd:element>
    <xsd:element name="PaSubmitedBy" ma:index="25" nillable="true" ma:displayName="PaSubmitedBy" ma:list="UserInfo" ma:internalName="PaSubmi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DocDeletedBy" ma:index="26" nillable="true" ma:displayName="PaDocDeletedBy" ma:list="UserInfo" ma:internalName="PaDocDele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fe74e5-58b2-41f2-b6ff-fb70c9d71a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E19C4-C41B-4884-8A26-9444B2580802}">
  <ds:schemaRef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elements/1.1/"/>
    <ds:schemaRef ds:uri="1bfe74e5-58b2-41f2-b6ff-fb70c9d71a12"/>
    <ds:schemaRef ds:uri="0c6ec2ab-b00e-459c-af4f-50181d597aa9"/>
  </ds:schemaRefs>
</ds:datastoreItem>
</file>

<file path=customXml/itemProps2.xml><?xml version="1.0" encoding="utf-8"?>
<ds:datastoreItem xmlns:ds="http://schemas.openxmlformats.org/officeDocument/2006/customXml" ds:itemID="{73A1A4AB-493B-4000-9C2F-5836F5328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ec2ab-b00e-459c-af4f-50181d597aa9"/>
    <ds:schemaRef ds:uri="1bfe74e5-58b2-41f2-b6ff-fb70c9d71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49FC38-A482-4064-84CA-8C1EE746EB4D}">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1728</Characters>
  <Application>Microsoft Office Word</Application>
  <DocSecurity>4</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Kim</dc:creator>
  <cp:lastModifiedBy>Gordon Bilissis</cp:lastModifiedBy>
  <cp:revision>2</cp:revision>
  <dcterms:created xsi:type="dcterms:W3CDTF">2025-09-22T12:46:00Z</dcterms:created>
  <dcterms:modified xsi:type="dcterms:W3CDTF">2025-09-22T12:46:00Z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0x01010036B5FC2A5FA2C24BA29E090167A6E563000DEAC9307F85AF419BEC8181BAEC7460</vt:lpwstr>
  </property>
  <property fmtid="{D5CDD505-2E9C-101B-9397-08002B2CF9AE}" pid="3" name="MediaServiceImageTags">
    <vt:lpwstr/>
  </property>
</Properties>
</file>